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8C" w:rsidRPr="00453E66" w:rsidRDefault="00894E8C" w:rsidP="00894E8C">
      <w:pPr>
        <w:pStyle w:val="c11"/>
        <w:shd w:val="clear" w:color="auto" w:fill="FFFFFF"/>
        <w:spacing w:before="0" w:beforeAutospacing="0" w:after="0" w:afterAutospacing="0"/>
        <w:ind w:left="57"/>
        <w:jc w:val="both"/>
        <w:rPr>
          <w:rStyle w:val="c5"/>
          <w:b/>
          <w:bCs/>
          <w:color w:val="000000"/>
          <w:sz w:val="28"/>
          <w:szCs w:val="28"/>
        </w:rPr>
      </w:pPr>
      <w:r w:rsidRPr="00453E66">
        <w:rPr>
          <w:rStyle w:val="c5"/>
          <w:b/>
          <w:bCs/>
          <w:color w:val="000000"/>
          <w:sz w:val="28"/>
          <w:szCs w:val="28"/>
        </w:rPr>
        <w:t>Консультация для родителей учителя-логопеда Александровой Н.М.</w:t>
      </w:r>
    </w:p>
    <w:p w:rsidR="00894E8C" w:rsidRPr="00453E66" w:rsidRDefault="00894E8C" w:rsidP="00894E8C">
      <w:pPr>
        <w:shd w:val="clear" w:color="auto" w:fill="FFFFFF"/>
        <w:spacing w:after="0" w:line="240" w:lineRule="auto"/>
        <w:ind w:left="57"/>
        <w:jc w:val="both"/>
        <w:rPr>
          <w:rFonts w:ascii="Times New Roman" w:eastAsia="Times New Roman" w:hAnsi="Times New Roman" w:cs="Times New Roman"/>
          <w:color w:val="000000"/>
          <w:lang w:eastAsia="ru-RU"/>
        </w:rPr>
      </w:pPr>
    </w:p>
    <w:p w:rsidR="00894E8C" w:rsidRPr="00453E66" w:rsidRDefault="00894E8C" w:rsidP="00894E8C">
      <w:pPr>
        <w:shd w:val="clear" w:color="auto" w:fill="FFFFFF"/>
        <w:spacing w:after="0" w:line="240" w:lineRule="auto"/>
        <w:ind w:left="57" w:firstLine="568"/>
        <w:jc w:val="both"/>
        <w:rPr>
          <w:rFonts w:ascii="Times New Roman" w:eastAsia="Times New Roman" w:hAnsi="Times New Roman" w:cs="Times New Roman"/>
          <w:color w:val="000000"/>
          <w:sz w:val="28"/>
          <w:szCs w:val="28"/>
          <w:lang w:eastAsia="ru-RU"/>
        </w:rPr>
      </w:pPr>
      <w:bookmarkStart w:id="0" w:name="_GoBack"/>
      <w:bookmarkEnd w:id="0"/>
      <w:r w:rsidRPr="00453E66">
        <w:rPr>
          <w:rFonts w:ascii="Times New Roman" w:eastAsia="Times New Roman" w:hAnsi="Times New Roman" w:cs="Times New Roman"/>
          <w:b/>
          <w:color w:val="000000"/>
          <w:sz w:val="32"/>
          <w:szCs w:val="32"/>
          <w:lang w:eastAsia="ru-RU"/>
        </w:rPr>
        <w:t>Роль семьи в развитии речи ребенка</w:t>
      </w:r>
    </w:p>
    <w:p w:rsidR="00894E8C" w:rsidRPr="00453E66" w:rsidRDefault="00894E8C" w:rsidP="00894E8C">
      <w:pPr>
        <w:shd w:val="clear" w:color="auto" w:fill="FFFFFF"/>
        <w:spacing w:after="0" w:line="240" w:lineRule="auto"/>
        <w:ind w:left="57" w:firstLine="568"/>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Достаточно часто приходится слышать от родителей высказывания с нотками неудовольствия и раздражения: - откуда берётся «каша во рту у моего ребенка?»</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«Каша во рту» может быть результатом нарушений:</w:t>
      </w:r>
    </w:p>
    <w:p w:rsidR="00894E8C" w:rsidRPr="00453E66" w:rsidRDefault="00894E8C" w:rsidP="00894E8C">
      <w:pPr>
        <w:numPr>
          <w:ilvl w:val="0"/>
          <w:numId w:val="1"/>
        </w:numPr>
        <w:shd w:val="clear" w:color="auto" w:fill="FFFFFF"/>
        <w:spacing w:after="0" w:line="240" w:lineRule="auto"/>
        <w:ind w:left="57"/>
        <w:jc w:val="both"/>
        <w:rPr>
          <w:rFonts w:ascii="Times New Roman" w:eastAsia="Times New Roman" w:hAnsi="Times New Roman" w:cs="Times New Roman"/>
          <w:color w:val="000000"/>
          <w:lang w:eastAsia="ru-RU"/>
        </w:rPr>
      </w:pPr>
      <w:proofErr w:type="gramStart"/>
      <w:r w:rsidRPr="00453E66">
        <w:rPr>
          <w:rFonts w:ascii="Times New Roman" w:eastAsia="Times New Roman" w:hAnsi="Times New Roman" w:cs="Times New Roman"/>
          <w:color w:val="000000"/>
          <w:sz w:val="28"/>
          <w:szCs w:val="28"/>
          <w:lang w:eastAsia="ru-RU"/>
        </w:rPr>
        <w:t>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p>
    <w:p w:rsidR="00894E8C" w:rsidRPr="00453E66" w:rsidRDefault="00894E8C" w:rsidP="00894E8C">
      <w:pPr>
        <w:numPr>
          <w:ilvl w:val="0"/>
          <w:numId w:val="1"/>
        </w:numPr>
        <w:shd w:val="clear" w:color="auto" w:fill="FFFFFF"/>
        <w:spacing w:after="0" w:line="240" w:lineRule="auto"/>
        <w:ind w:left="57"/>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894E8C" w:rsidRPr="00453E66" w:rsidRDefault="00894E8C" w:rsidP="00894E8C">
      <w:pPr>
        <w:numPr>
          <w:ilvl w:val="0"/>
          <w:numId w:val="1"/>
        </w:numPr>
        <w:shd w:val="clear" w:color="auto" w:fill="FFFFFF"/>
        <w:spacing w:after="0" w:line="240" w:lineRule="auto"/>
        <w:ind w:left="57"/>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 xml:space="preserve">Родители должны беречь еще неокрепший голосовой аппарат ребенка, не допускать чрезмерно громкой речи. 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453E66">
        <w:rPr>
          <w:rFonts w:ascii="Times New Roman" w:eastAsia="Times New Roman" w:hAnsi="Times New Roman" w:cs="Times New Roman"/>
          <w:color w:val="000000"/>
          <w:sz w:val="28"/>
          <w:szCs w:val="28"/>
          <w:lang w:eastAsia="ru-RU"/>
        </w:rPr>
        <w:t>более старшего</w:t>
      </w:r>
      <w:proofErr w:type="gramEnd"/>
      <w:r w:rsidRPr="00453E66">
        <w:rPr>
          <w:rFonts w:ascii="Times New Roman" w:eastAsia="Times New Roman" w:hAnsi="Times New Roman" w:cs="Times New Roman"/>
          <w:color w:val="000000"/>
          <w:sz w:val="28"/>
          <w:szCs w:val="28"/>
          <w:lang w:eastAsia="ru-RU"/>
        </w:rPr>
        <w:t xml:space="preserve"> возраста.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453E66">
        <w:rPr>
          <w:rFonts w:ascii="Times New Roman" w:eastAsia="Times New Roman" w:hAnsi="Times New Roman" w:cs="Times New Roman"/>
          <w:color w:val="000000"/>
          <w:sz w:val="28"/>
          <w:szCs w:val="28"/>
          <w:lang w:eastAsia="ru-RU"/>
        </w:rPr>
        <w:t>звукослоговому</w:t>
      </w:r>
      <w:proofErr w:type="spellEnd"/>
      <w:r w:rsidRPr="00453E66">
        <w:rPr>
          <w:rFonts w:ascii="Times New Roman" w:eastAsia="Times New Roman" w:hAnsi="Times New Roman" w:cs="Times New Roman"/>
          <w:color w:val="000000"/>
          <w:sz w:val="28"/>
          <w:szCs w:val="28"/>
          <w:lang w:eastAsia="ru-RU"/>
        </w:rPr>
        <w:t xml:space="preserve"> составу. Если ваш ребенок неправильно произносит какие-либо звуки, слова, фразы, не следует передразнивать его, смеяться или, наоборот, хвалить.</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Некоторые нарушения детской речи,  </w:t>
      </w:r>
      <w:proofErr w:type="gramStart"/>
      <w:r w:rsidRPr="00453E66">
        <w:rPr>
          <w:rFonts w:ascii="Times New Roman" w:eastAsia="Times New Roman" w:hAnsi="Times New Roman" w:cs="Times New Roman"/>
          <w:color w:val="000000"/>
          <w:sz w:val="28"/>
          <w:szCs w:val="28"/>
          <w:lang w:eastAsia="ru-RU"/>
        </w:rPr>
        <w:t>возможно</w:t>
      </w:r>
      <w:proofErr w:type="gramEnd"/>
      <w:r w:rsidRPr="00453E66">
        <w:rPr>
          <w:rFonts w:ascii="Times New Roman" w:eastAsia="Times New Roman" w:hAnsi="Times New Roman" w:cs="Times New Roman"/>
          <w:color w:val="000000"/>
          <w:sz w:val="28"/>
          <w:szCs w:val="28"/>
          <w:lang w:eastAsia="ru-RU"/>
        </w:rPr>
        <w:t xml:space="preserve"> скорректировать только при помощи специалистов, учителей-логопедов. Но ряд недостатков,  </w:t>
      </w:r>
      <w:proofErr w:type="gramStart"/>
      <w:r w:rsidRPr="00453E66">
        <w:rPr>
          <w:rFonts w:ascii="Times New Roman" w:eastAsia="Times New Roman" w:hAnsi="Times New Roman" w:cs="Times New Roman"/>
          <w:color w:val="000000"/>
          <w:sz w:val="28"/>
          <w:szCs w:val="28"/>
          <w:lang w:eastAsia="ru-RU"/>
        </w:rPr>
        <w:t>возможно</w:t>
      </w:r>
      <w:proofErr w:type="gramEnd"/>
      <w:r w:rsidRPr="00453E66">
        <w:rPr>
          <w:rFonts w:ascii="Times New Roman" w:eastAsia="Times New Roman" w:hAnsi="Times New Roman" w:cs="Times New Roman"/>
          <w:color w:val="000000"/>
          <w:sz w:val="28"/>
          <w:szCs w:val="28"/>
          <w:lang w:eastAsia="ru-RU"/>
        </w:rPr>
        <w:t xml:space="preserve"> исправить и в домашних условиях. В семье обычно </w:t>
      </w:r>
      <w:r w:rsidRPr="00453E66">
        <w:rPr>
          <w:rFonts w:ascii="Times New Roman" w:eastAsia="Times New Roman" w:hAnsi="Times New Roman" w:cs="Times New Roman"/>
          <w:color w:val="000000"/>
          <w:sz w:val="28"/>
          <w:szCs w:val="28"/>
          <w:lang w:eastAsia="ru-RU"/>
        </w:rPr>
        <w:lastRenderedPageBreak/>
        <w:t>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894E8C" w:rsidRPr="00453E66" w:rsidRDefault="00894E8C" w:rsidP="00894E8C">
      <w:pPr>
        <w:shd w:val="clear" w:color="auto" w:fill="FFFFFF"/>
        <w:spacing w:after="0" w:line="240" w:lineRule="auto"/>
        <w:ind w:left="57"/>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ребенок  получит правильную информацию, увидит, в лице родителей, интересного для себя собеседника и будет стремиться к общению.</w:t>
      </w:r>
    </w:p>
    <w:p w:rsidR="00894E8C" w:rsidRPr="00453E66" w:rsidRDefault="00894E8C" w:rsidP="00894E8C">
      <w:pPr>
        <w:shd w:val="clear" w:color="auto" w:fill="FFFFFF"/>
        <w:spacing w:after="0" w:line="240" w:lineRule="auto"/>
        <w:ind w:left="57"/>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 xml:space="preserve">В семье для ребенка необходимо создавать такие условия, чтобы он испытывал удовлетворение от общения </w:t>
      </w:r>
      <w:proofErr w:type="gramStart"/>
      <w:r w:rsidRPr="00453E66">
        <w:rPr>
          <w:rFonts w:ascii="Times New Roman" w:eastAsia="Times New Roman" w:hAnsi="Times New Roman" w:cs="Times New Roman"/>
          <w:color w:val="000000"/>
          <w:sz w:val="28"/>
          <w:szCs w:val="28"/>
          <w:lang w:eastAsia="ru-RU"/>
        </w:rPr>
        <w:t>со</w:t>
      </w:r>
      <w:proofErr w:type="gramEnd"/>
      <w:r w:rsidRPr="00453E66">
        <w:rPr>
          <w:rFonts w:ascii="Times New Roman" w:eastAsia="Times New Roman" w:hAnsi="Times New Roman" w:cs="Times New Roman"/>
          <w:color w:val="000000"/>
          <w:sz w:val="28"/>
          <w:szCs w:val="28"/>
          <w:lang w:eastAsia="ru-RU"/>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894E8C" w:rsidRPr="00453E66" w:rsidRDefault="00894E8C" w:rsidP="00894E8C">
      <w:pPr>
        <w:shd w:val="clear" w:color="auto" w:fill="FFFFFF"/>
        <w:spacing w:after="0" w:line="240" w:lineRule="auto"/>
        <w:ind w:left="57" w:firstLine="850"/>
        <w:jc w:val="both"/>
        <w:rPr>
          <w:rFonts w:ascii="Times New Roman" w:eastAsia="Times New Roman" w:hAnsi="Times New Roman" w:cs="Times New Roman"/>
          <w:color w:val="000000"/>
          <w:lang w:eastAsia="ru-RU"/>
        </w:rPr>
      </w:pPr>
      <w:r w:rsidRPr="00453E66">
        <w:rPr>
          <w:rFonts w:ascii="Times New Roman" w:eastAsia="Times New Roman" w:hAnsi="Times New Roman" w:cs="Times New Roman"/>
          <w:color w:val="000000"/>
          <w:sz w:val="28"/>
          <w:szCs w:val="28"/>
          <w:lang w:eastAsia="ru-RU"/>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894E8C" w:rsidRPr="00453E66" w:rsidRDefault="00894E8C" w:rsidP="00894E8C">
      <w:pPr>
        <w:shd w:val="clear" w:color="auto" w:fill="FFFFFF"/>
        <w:spacing w:after="0" w:line="240" w:lineRule="auto"/>
        <w:ind w:left="57"/>
        <w:jc w:val="both"/>
        <w:rPr>
          <w:rFonts w:ascii="Times New Roman" w:eastAsia="Times New Roman" w:hAnsi="Times New Roman" w:cs="Times New Roman"/>
          <w:color w:val="000000"/>
          <w:lang w:eastAsia="ru-RU"/>
        </w:rPr>
      </w:pPr>
    </w:p>
    <w:p w:rsidR="00894E8C" w:rsidRPr="00453E66" w:rsidRDefault="00894E8C" w:rsidP="00894E8C">
      <w:pPr>
        <w:shd w:val="clear" w:color="auto" w:fill="FFFFFF"/>
        <w:spacing w:after="0" w:line="240" w:lineRule="auto"/>
        <w:ind w:left="57" w:firstLine="568"/>
        <w:jc w:val="both"/>
        <w:rPr>
          <w:rFonts w:ascii="Times New Roman" w:eastAsia="Times New Roman" w:hAnsi="Times New Roman" w:cs="Times New Roman"/>
          <w:color w:val="000000"/>
          <w:lang w:eastAsia="ru-RU"/>
        </w:rPr>
      </w:pPr>
    </w:p>
    <w:p w:rsidR="00894E8C" w:rsidRPr="00453E66" w:rsidRDefault="00894E8C" w:rsidP="00894E8C">
      <w:pPr>
        <w:shd w:val="clear" w:color="auto" w:fill="FFFFFF"/>
        <w:spacing w:after="0" w:line="240" w:lineRule="auto"/>
        <w:ind w:left="57" w:firstLine="568"/>
        <w:jc w:val="both"/>
        <w:rPr>
          <w:rFonts w:ascii="Times New Roman" w:eastAsia="Times New Roman" w:hAnsi="Times New Roman" w:cs="Times New Roman"/>
          <w:color w:val="000000"/>
          <w:lang w:eastAsia="ru-RU"/>
        </w:rPr>
      </w:pPr>
    </w:p>
    <w:p w:rsidR="00894E8C" w:rsidRPr="00453E66" w:rsidRDefault="00894E8C" w:rsidP="00894E8C">
      <w:pPr>
        <w:shd w:val="clear" w:color="auto" w:fill="FFFFFF"/>
        <w:spacing w:after="0" w:line="240" w:lineRule="auto"/>
        <w:ind w:left="57" w:firstLine="568"/>
        <w:jc w:val="both"/>
        <w:rPr>
          <w:rFonts w:ascii="Times New Roman" w:eastAsia="Times New Roman" w:hAnsi="Times New Roman" w:cs="Times New Roman"/>
          <w:color w:val="000000"/>
          <w:lang w:eastAsia="ru-RU"/>
        </w:rPr>
      </w:pPr>
    </w:p>
    <w:p w:rsidR="00894E8C" w:rsidRPr="00453E66" w:rsidRDefault="00894E8C" w:rsidP="00894E8C">
      <w:pPr>
        <w:shd w:val="clear" w:color="auto" w:fill="FFFFFF"/>
        <w:spacing w:after="0" w:line="240" w:lineRule="auto"/>
        <w:ind w:left="57" w:firstLine="568"/>
        <w:jc w:val="both"/>
        <w:rPr>
          <w:rFonts w:ascii="Times New Roman" w:hAnsi="Times New Roman" w:cs="Times New Roman"/>
        </w:rPr>
      </w:pPr>
    </w:p>
    <w:p w:rsidR="00E05C05" w:rsidRDefault="00E05C05"/>
    <w:sectPr w:rsidR="00E05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75C6"/>
    <w:multiLevelType w:val="multilevel"/>
    <w:tmpl w:val="175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D6"/>
    <w:rsid w:val="000172C5"/>
    <w:rsid w:val="00894E8C"/>
    <w:rsid w:val="00B858D6"/>
    <w:rsid w:val="00E0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94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94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2024-09-04T07:38:00Z</dcterms:created>
  <dcterms:modified xsi:type="dcterms:W3CDTF">2024-09-04T08:34:00Z</dcterms:modified>
</cp:coreProperties>
</file>